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502FF2" w:rsidRDefault="00502FF2" w:rsidP="00502FF2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 w:rsidRPr="00502FF2">
        <w:rPr>
          <w:sz w:val="24"/>
          <w:szCs w:val="24"/>
        </w:rPr>
        <w:t xml:space="preserve">Farsi N, </w:t>
      </w:r>
      <w:proofErr w:type="spellStart"/>
      <w:r w:rsidRPr="00502FF2">
        <w:rPr>
          <w:sz w:val="24"/>
          <w:szCs w:val="24"/>
        </w:rPr>
        <w:t>Mirza</w:t>
      </w:r>
      <w:proofErr w:type="spellEnd"/>
      <w:r w:rsidRPr="00502FF2">
        <w:rPr>
          <w:sz w:val="24"/>
          <w:szCs w:val="24"/>
        </w:rPr>
        <w:t xml:space="preserve"> R, </w:t>
      </w:r>
      <w:proofErr w:type="spellStart"/>
      <w:r w:rsidRPr="00502FF2">
        <w:rPr>
          <w:sz w:val="24"/>
          <w:szCs w:val="24"/>
        </w:rPr>
        <w:t>Siriwardane</w:t>
      </w:r>
      <w:proofErr w:type="spellEnd"/>
      <w:r w:rsidRPr="00502FF2">
        <w:rPr>
          <w:sz w:val="24"/>
          <w:szCs w:val="24"/>
        </w:rPr>
        <w:t xml:space="preserve"> N, Flowers A. Diagnosis of </w:t>
      </w:r>
      <w:r w:rsidRPr="00502FF2">
        <w:rPr>
          <w:i/>
          <w:iCs/>
          <w:sz w:val="24"/>
          <w:szCs w:val="24"/>
        </w:rPr>
        <w:t xml:space="preserve">Cryptococcus </w:t>
      </w:r>
      <w:proofErr w:type="spellStart"/>
      <w:r w:rsidRPr="00502FF2">
        <w:rPr>
          <w:i/>
          <w:iCs/>
          <w:sz w:val="24"/>
          <w:szCs w:val="24"/>
        </w:rPr>
        <w:t>neoformans</w:t>
      </w:r>
      <w:proofErr w:type="spellEnd"/>
      <w:r w:rsidRPr="00502FF2">
        <w:rPr>
          <w:i/>
          <w:iCs/>
          <w:sz w:val="24"/>
          <w:szCs w:val="24"/>
        </w:rPr>
        <w:t xml:space="preserve"> </w:t>
      </w:r>
      <w:r w:rsidRPr="00502FF2">
        <w:rPr>
          <w:sz w:val="24"/>
          <w:szCs w:val="24"/>
        </w:rPr>
        <w:t xml:space="preserve">in a soft tissue mass by fine needle aspiration in an </w:t>
      </w:r>
      <w:proofErr w:type="spellStart"/>
      <w:r w:rsidRPr="00502FF2">
        <w:rPr>
          <w:sz w:val="24"/>
          <w:szCs w:val="24"/>
        </w:rPr>
        <w:t>immunocompetent</w:t>
      </w:r>
      <w:proofErr w:type="spellEnd"/>
      <w:r w:rsidRPr="00502FF2">
        <w:rPr>
          <w:sz w:val="24"/>
          <w:szCs w:val="24"/>
        </w:rPr>
        <w:t xml:space="preserve"> patient. J Case Rep Images </w:t>
      </w:r>
      <w:proofErr w:type="spellStart"/>
      <w:r w:rsidRPr="00502FF2">
        <w:rPr>
          <w:sz w:val="24"/>
          <w:szCs w:val="24"/>
        </w:rPr>
        <w:t>Pathol</w:t>
      </w:r>
      <w:proofErr w:type="spellEnd"/>
      <w:r w:rsidRPr="00502FF2">
        <w:rPr>
          <w:sz w:val="24"/>
          <w:szCs w:val="24"/>
        </w:rPr>
        <w:t xml:space="preserve"> 2022</w:t>
      </w:r>
      <w:proofErr w:type="gramStart"/>
      <w:r w:rsidRPr="00502FF2">
        <w:rPr>
          <w:sz w:val="24"/>
          <w:szCs w:val="24"/>
        </w:rPr>
        <w:t>;8:100058Z11NF2022</w:t>
      </w:r>
      <w:proofErr w:type="gramEnd"/>
      <w:r w:rsidRPr="00502FF2">
        <w:rPr>
          <w:sz w:val="24"/>
          <w:szCs w:val="24"/>
        </w:rPr>
        <w:t>.</w:t>
      </w:r>
    </w:p>
    <w:sectPr w:rsidR="00FF0AD8" w:rsidRPr="00502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F2"/>
    <w:rsid w:val="00270D87"/>
    <w:rsid w:val="00502FF2"/>
    <w:rsid w:val="008A5364"/>
    <w:rsid w:val="009848E2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73C10-D65D-4241-AC87-F842C795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2FF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2022-01-20T11:37:00Z</dcterms:created>
  <dcterms:modified xsi:type="dcterms:W3CDTF">2022-01-20T11:38:00Z</dcterms:modified>
</cp:coreProperties>
</file>