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D96950" w:rsidRDefault="00D96950" w:rsidP="00D9695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D96950">
        <w:rPr>
          <w:sz w:val="24"/>
          <w:szCs w:val="24"/>
        </w:rPr>
        <w:t>Cordner</w:t>
      </w:r>
      <w:proofErr w:type="spellEnd"/>
      <w:r w:rsidRPr="00D96950">
        <w:rPr>
          <w:sz w:val="24"/>
          <w:szCs w:val="24"/>
        </w:rPr>
        <w:t xml:space="preserve"> K, Tender P, </w:t>
      </w:r>
      <w:proofErr w:type="spellStart"/>
      <w:r w:rsidRPr="00D96950">
        <w:rPr>
          <w:sz w:val="24"/>
          <w:szCs w:val="24"/>
        </w:rPr>
        <w:t>Uzoaru</w:t>
      </w:r>
      <w:proofErr w:type="spellEnd"/>
      <w:r w:rsidRPr="00D96950">
        <w:rPr>
          <w:sz w:val="24"/>
          <w:szCs w:val="24"/>
        </w:rPr>
        <w:t xml:space="preserve"> I. Chronic intestinal pseudo-obstruction due to </w:t>
      </w:r>
      <w:proofErr w:type="spellStart"/>
      <w:r w:rsidRPr="00D96950">
        <w:rPr>
          <w:sz w:val="24"/>
          <w:szCs w:val="24"/>
        </w:rPr>
        <w:t>eosinophilic</w:t>
      </w:r>
      <w:proofErr w:type="spellEnd"/>
      <w:r w:rsidRPr="00D96950">
        <w:rPr>
          <w:sz w:val="24"/>
          <w:szCs w:val="24"/>
        </w:rPr>
        <w:t xml:space="preserve"> </w:t>
      </w:r>
      <w:proofErr w:type="spellStart"/>
      <w:r w:rsidRPr="00D96950">
        <w:rPr>
          <w:sz w:val="24"/>
          <w:szCs w:val="24"/>
        </w:rPr>
        <w:t>myenteric</w:t>
      </w:r>
      <w:proofErr w:type="spellEnd"/>
      <w:r w:rsidRPr="00D96950">
        <w:rPr>
          <w:sz w:val="24"/>
          <w:szCs w:val="24"/>
        </w:rPr>
        <w:t xml:space="preserve"> </w:t>
      </w:r>
      <w:proofErr w:type="spellStart"/>
      <w:r w:rsidRPr="00D96950">
        <w:rPr>
          <w:sz w:val="24"/>
          <w:szCs w:val="24"/>
        </w:rPr>
        <w:t>ganglionitis</w:t>
      </w:r>
      <w:proofErr w:type="spellEnd"/>
      <w:r w:rsidRPr="00D96950">
        <w:rPr>
          <w:sz w:val="24"/>
          <w:szCs w:val="24"/>
        </w:rPr>
        <w:t xml:space="preserve">: A report of two cases. J Case Rep Images </w:t>
      </w:r>
      <w:proofErr w:type="spellStart"/>
      <w:r w:rsidRPr="00D96950">
        <w:rPr>
          <w:sz w:val="24"/>
          <w:szCs w:val="24"/>
        </w:rPr>
        <w:t>Pathol</w:t>
      </w:r>
      <w:proofErr w:type="spellEnd"/>
      <w:r w:rsidRPr="00D96950">
        <w:rPr>
          <w:sz w:val="24"/>
          <w:szCs w:val="24"/>
        </w:rPr>
        <w:t xml:space="preserve"> 2022</w:t>
      </w:r>
      <w:proofErr w:type="gramStart"/>
      <w:r w:rsidRPr="00D96950">
        <w:rPr>
          <w:sz w:val="24"/>
          <w:szCs w:val="24"/>
        </w:rPr>
        <w:t>;8:100059Z11KC2022</w:t>
      </w:r>
      <w:proofErr w:type="gramEnd"/>
      <w:r w:rsidRPr="00D96950">
        <w:rPr>
          <w:sz w:val="24"/>
          <w:szCs w:val="24"/>
        </w:rPr>
        <w:t>.</w:t>
      </w:r>
    </w:p>
    <w:sectPr w:rsidR="00FF0AD8" w:rsidRPr="00D9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50"/>
    <w:rsid w:val="00270D87"/>
    <w:rsid w:val="008A5364"/>
    <w:rsid w:val="00D96950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2178C-40E8-4DDC-87D0-7B8F2E64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695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2022-01-25T05:16:00Z</dcterms:created>
  <dcterms:modified xsi:type="dcterms:W3CDTF">2022-01-25T05:18:00Z</dcterms:modified>
</cp:coreProperties>
</file>