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31" w:rsidRPr="00602F23" w:rsidRDefault="00602F23" w:rsidP="000202CC">
      <w:pPr>
        <w:spacing w:line="360" w:lineRule="auto"/>
        <w:jc w:val="both"/>
        <w:rPr>
          <w:sz w:val="24"/>
          <w:szCs w:val="24"/>
        </w:rPr>
      </w:pPr>
      <w:r w:rsidRPr="00602F23">
        <w:rPr>
          <w:sz w:val="24"/>
          <w:szCs w:val="24"/>
        </w:rPr>
        <w:t xml:space="preserve">Irwin T, </w:t>
      </w:r>
      <w:proofErr w:type="spellStart"/>
      <w:r w:rsidRPr="00602F23">
        <w:rPr>
          <w:sz w:val="24"/>
          <w:szCs w:val="24"/>
        </w:rPr>
        <w:t>Hamza</w:t>
      </w:r>
      <w:proofErr w:type="spellEnd"/>
      <w:r w:rsidRPr="00602F23">
        <w:rPr>
          <w:sz w:val="24"/>
          <w:szCs w:val="24"/>
        </w:rPr>
        <w:t xml:space="preserve"> M, George E, </w:t>
      </w:r>
      <w:proofErr w:type="spellStart"/>
      <w:r w:rsidRPr="00602F23">
        <w:rPr>
          <w:sz w:val="24"/>
          <w:szCs w:val="24"/>
        </w:rPr>
        <w:t>Moshiri</w:t>
      </w:r>
      <w:proofErr w:type="spellEnd"/>
      <w:r w:rsidRPr="00602F23">
        <w:rPr>
          <w:sz w:val="24"/>
          <w:szCs w:val="24"/>
        </w:rPr>
        <w:t xml:space="preserve"> AS. Idiopathic </w:t>
      </w:r>
      <w:proofErr w:type="spellStart"/>
      <w:r w:rsidRPr="00602F23">
        <w:rPr>
          <w:sz w:val="24"/>
          <w:szCs w:val="24"/>
        </w:rPr>
        <w:t>calcinosis</w:t>
      </w:r>
      <w:proofErr w:type="spellEnd"/>
      <w:r w:rsidRPr="00602F23">
        <w:rPr>
          <w:sz w:val="24"/>
          <w:szCs w:val="24"/>
        </w:rPr>
        <w:t xml:space="preserve"> cutis with unusual </w:t>
      </w:r>
      <w:proofErr w:type="spellStart"/>
      <w:r w:rsidRPr="00602F23">
        <w:rPr>
          <w:sz w:val="24"/>
          <w:szCs w:val="24"/>
        </w:rPr>
        <w:t>histomorphology</w:t>
      </w:r>
      <w:proofErr w:type="spellEnd"/>
      <w:r w:rsidRPr="00602F23">
        <w:rPr>
          <w:sz w:val="24"/>
          <w:szCs w:val="24"/>
        </w:rPr>
        <w:t xml:space="preserve"> and negative von </w:t>
      </w:r>
      <w:proofErr w:type="spellStart"/>
      <w:r w:rsidRPr="00602F23">
        <w:rPr>
          <w:sz w:val="24"/>
          <w:szCs w:val="24"/>
        </w:rPr>
        <w:t>Kossa</w:t>
      </w:r>
      <w:proofErr w:type="spellEnd"/>
      <w:r w:rsidRPr="00602F23">
        <w:rPr>
          <w:sz w:val="24"/>
          <w:szCs w:val="24"/>
        </w:rPr>
        <w:t xml:space="preserve"> stain: A diagnostic pitfall. J Case Rep Images </w:t>
      </w:r>
      <w:proofErr w:type="spellStart"/>
      <w:r w:rsidRPr="00602F23">
        <w:rPr>
          <w:sz w:val="24"/>
          <w:szCs w:val="24"/>
        </w:rPr>
        <w:t>Pathol</w:t>
      </w:r>
      <w:proofErr w:type="spellEnd"/>
      <w:r w:rsidRPr="00602F23">
        <w:rPr>
          <w:sz w:val="24"/>
          <w:szCs w:val="24"/>
        </w:rPr>
        <w:t xml:space="preserve"> 2023</w:t>
      </w:r>
      <w:proofErr w:type="gramStart"/>
      <w:r w:rsidRPr="00602F23">
        <w:rPr>
          <w:sz w:val="24"/>
          <w:szCs w:val="24"/>
        </w:rPr>
        <w:t>;9</w:t>
      </w:r>
      <w:proofErr w:type="gramEnd"/>
      <w:r w:rsidRPr="00602F23">
        <w:rPr>
          <w:sz w:val="24"/>
          <w:szCs w:val="24"/>
        </w:rPr>
        <w:t>(1):1–6.</w:t>
      </w:r>
      <w:bookmarkStart w:id="0" w:name="_GoBack"/>
      <w:bookmarkEnd w:id="0"/>
    </w:p>
    <w:sectPr w:rsidR="00614631" w:rsidRPr="0060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23"/>
    <w:rsid w:val="000202CC"/>
    <w:rsid w:val="00602F23"/>
    <w:rsid w:val="006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F2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F2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2023-02-21T09:30:00Z</dcterms:created>
  <dcterms:modified xsi:type="dcterms:W3CDTF">2023-02-21T09:31:00Z</dcterms:modified>
</cp:coreProperties>
</file>